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D43D2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408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D43D2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27 марта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367464" w:rsidRPr="000117BF" w:rsidRDefault="002D7638" w:rsidP="000117BF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</w:t>
      </w:r>
      <w:r w:rsidR="00EB21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0117B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проведении о</w:t>
      </w:r>
      <w:r w:rsidR="000117BF" w:rsidRPr="000117B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нлайн-урок</w:t>
      </w:r>
      <w:r w:rsidR="000117B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ов</w:t>
      </w:r>
      <w:r w:rsidR="000117BF" w:rsidRPr="000117B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финансовой грамотности для обучающихся 8-11 классов</w:t>
      </w:r>
    </w:p>
    <w:p w:rsidR="002D7638" w:rsidRPr="009827E2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D43D2F" w:rsidRDefault="000117BF" w:rsidP="000117BF">
      <w:pPr>
        <w:pStyle w:val="a7"/>
        <w:spacing w:before="0" w:line="240" w:lineRule="auto"/>
        <w:ind w:left="40" w:right="20" w:firstLine="567"/>
        <w:rPr>
          <w:rFonts w:ascii="TimesNewRomanPSMT" w:hAnsi="TimesNewRomanPSMT"/>
          <w:color w:val="000000"/>
          <w:sz w:val="28"/>
          <w:szCs w:val="28"/>
        </w:rPr>
      </w:pPr>
      <w:r w:rsidRPr="000117BF">
        <w:rPr>
          <w:color w:val="000000"/>
          <w:sz w:val="28"/>
          <w:szCs w:val="28"/>
        </w:rPr>
        <w:t>В рамках реализации мероприятий государственной программы</w:t>
      </w:r>
      <w:r w:rsidRPr="000117BF">
        <w:rPr>
          <w:color w:val="000000"/>
          <w:sz w:val="28"/>
          <w:szCs w:val="28"/>
        </w:rPr>
        <w:br/>
        <w:t>Республики Дагестан «Повышение уровня финансовой грамотности населения</w:t>
      </w:r>
      <w:r w:rsidRPr="000117BF">
        <w:rPr>
          <w:color w:val="000000"/>
          <w:sz w:val="28"/>
          <w:szCs w:val="28"/>
        </w:rPr>
        <w:br/>
        <w:t>Республики Дагестан», утверждённой постановлением Правительства</w:t>
      </w:r>
      <w:r w:rsidRPr="000117BF">
        <w:rPr>
          <w:color w:val="000000"/>
          <w:sz w:val="28"/>
          <w:szCs w:val="28"/>
        </w:rPr>
        <w:br/>
        <w:t>Республики Дагестан от 6 декабря 2021 г. № 329 (с изменениями от 31 марта</w:t>
      </w:r>
      <w:r w:rsidRPr="000117BF">
        <w:rPr>
          <w:color w:val="000000"/>
          <w:sz w:val="28"/>
          <w:szCs w:val="28"/>
        </w:rPr>
        <w:br/>
        <w:t>2023 г. № 114), в соответствии с письмом Банка России от 23 января 2024 г.</w:t>
      </w:r>
      <w:r w:rsidRPr="000117BF">
        <w:rPr>
          <w:color w:val="000000"/>
          <w:sz w:val="28"/>
          <w:szCs w:val="28"/>
        </w:rPr>
        <w:br/>
        <w:t>№ Т382-4/225</w:t>
      </w:r>
      <w:r>
        <w:rPr>
          <w:color w:val="000000"/>
          <w:sz w:val="28"/>
          <w:szCs w:val="28"/>
        </w:rPr>
        <w:t>, а также в</w:t>
      </w:r>
      <w:r w:rsidR="00F31BC3" w:rsidRPr="009827E2">
        <w:rPr>
          <w:rStyle w:val="fontstyle01"/>
          <w:rFonts w:ascii="Times New Roman" w:hAnsi="Times New Roman"/>
        </w:rPr>
        <w:t xml:space="preserve"> </w:t>
      </w:r>
      <w:r w:rsidR="00D43D2F">
        <w:rPr>
          <w:rStyle w:val="fontstyle01"/>
          <w:rFonts w:ascii="Times New Roman" w:hAnsi="Times New Roman"/>
        </w:rPr>
        <w:t>дополнение ранее направленному письму</w:t>
      </w:r>
      <w:r w:rsidR="006D4334" w:rsidRPr="009827E2">
        <w:rPr>
          <w:rFonts w:eastAsia="HiddenHorzOCR"/>
          <w:sz w:val="28"/>
          <w:szCs w:val="28"/>
        </w:rPr>
        <w:t xml:space="preserve"> </w:t>
      </w:r>
      <w:r w:rsidR="0025593E" w:rsidRPr="009827E2">
        <w:rPr>
          <w:rStyle w:val="1"/>
          <w:color w:val="000000"/>
          <w:sz w:val="28"/>
          <w:szCs w:val="28"/>
        </w:rPr>
        <w:t>Министерств</w:t>
      </w:r>
      <w:r w:rsidR="00BD2D86" w:rsidRPr="009827E2">
        <w:rPr>
          <w:rStyle w:val="1"/>
          <w:color w:val="000000"/>
          <w:sz w:val="28"/>
          <w:szCs w:val="28"/>
        </w:rPr>
        <w:t>а образования и науки РД №06-</w:t>
      </w:r>
      <w:r>
        <w:rPr>
          <w:rStyle w:val="1"/>
          <w:color w:val="000000"/>
          <w:sz w:val="28"/>
          <w:szCs w:val="28"/>
        </w:rPr>
        <w:t>1011</w:t>
      </w:r>
      <w:r w:rsidR="00BD2D86" w:rsidRPr="009827E2">
        <w:rPr>
          <w:rStyle w:val="1"/>
          <w:color w:val="000000"/>
          <w:sz w:val="28"/>
          <w:szCs w:val="28"/>
        </w:rPr>
        <w:t>/</w:t>
      </w:r>
      <w:r w:rsidR="00F31BC3" w:rsidRPr="009827E2">
        <w:rPr>
          <w:rStyle w:val="1"/>
          <w:color w:val="000000"/>
          <w:sz w:val="28"/>
          <w:szCs w:val="28"/>
        </w:rPr>
        <w:t>0</w:t>
      </w:r>
      <w:r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-</w:t>
      </w:r>
      <w:r w:rsidR="009827E2" w:rsidRPr="009827E2"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8/2</w:t>
      </w:r>
      <w:r w:rsidR="000E3764" w:rsidRPr="009827E2">
        <w:rPr>
          <w:rStyle w:val="1"/>
          <w:color w:val="000000"/>
          <w:sz w:val="28"/>
          <w:szCs w:val="28"/>
        </w:rPr>
        <w:t>4</w:t>
      </w:r>
      <w:r w:rsidR="00BD2D86" w:rsidRPr="009827E2">
        <w:rPr>
          <w:rStyle w:val="1"/>
          <w:color w:val="000000"/>
          <w:sz w:val="28"/>
          <w:szCs w:val="28"/>
        </w:rPr>
        <w:t xml:space="preserve"> от </w:t>
      </w:r>
      <w:r w:rsidR="009827E2" w:rsidRPr="009827E2">
        <w:rPr>
          <w:rStyle w:val="1"/>
          <w:color w:val="000000"/>
          <w:sz w:val="28"/>
          <w:szCs w:val="28"/>
        </w:rPr>
        <w:t>2</w:t>
      </w:r>
      <w:r>
        <w:rPr>
          <w:rStyle w:val="1"/>
          <w:color w:val="000000"/>
          <w:sz w:val="28"/>
          <w:szCs w:val="28"/>
        </w:rPr>
        <w:t>6</w:t>
      </w:r>
      <w:r w:rsidR="00BD2D86" w:rsidRPr="009827E2">
        <w:rPr>
          <w:rStyle w:val="1"/>
          <w:color w:val="000000"/>
          <w:sz w:val="28"/>
          <w:szCs w:val="28"/>
        </w:rPr>
        <w:t>.01.202</w:t>
      </w:r>
      <w:r w:rsidR="00F31BC3" w:rsidRPr="009827E2">
        <w:rPr>
          <w:rStyle w:val="1"/>
          <w:color w:val="000000"/>
          <w:sz w:val="28"/>
          <w:szCs w:val="28"/>
        </w:rPr>
        <w:t>4</w:t>
      </w:r>
      <w:r w:rsidR="0025593E" w:rsidRPr="009827E2">
        <w:rPr>
          <w:rStyle w:val="1"/>
          <w:color w:val="000000"/>
          <w:sz w:val="28"/>
          <w:szCs w:val="28"/>
        </w:rPr>
        <w:t xml:space="preserve">г. </w:t>
      </w:r>
      <w:r w:rsidR="00D43D2F">
        <w:rPr>
          <w:rStyle w:val="1"/>
          <w:color w:val="000000"/>
          <w:sz w:val="28"/>
          <w:szCs w:val="28"/>
        </w:rPr>
        <w:t xml:space="preserve">и МКУ «УО» №86 от 29.01.2024г. </w:t>
      </w:r>
      <w:r w:rsidR="00D43D2F" w:rsidRPr="00D43D2F">
        <w:rPr>
          <w:color w:val="000000"/>
          <w:sz w:val="28"/>
          <w:szCs w:val="28"/>
          <w:shd w:val="clear" w:color="auto" w:fill="FFFFFF"/>
        </w:rPr>
        <w:t>о проведении</w:t>
      </w:r>
      <w:r w:rsidR="00D43D2F">
        <w:rPr>
          <w:color w:val="000000"/>
          <w:sz w:val="28"/>
          <w:szCs w:val="28"/>
          <w:shd w:val="clear" w:color="auto" w:fill="FFFFFF"/>
        </w:rPr>
        <w:t xml:space="preserve"> </w:t>
      </w:r>
      <w:r w:rsidR="00D43D2F" w:rsidRPr="00D43D2F">
        <w:rPr>
          <w:color w:val="000000"/>
          <w:sz w:val="28"/>
          <w:szCs w:val="28"/>
          <w:shd w:val="clear" w:color="auto" w:fill="FFFFFF"/>
        </w:rPr>
        <w:t>весенней сессии онлайн-уроков в рамках онлайн-проектов Центрального банка</w:t>
      </w:r>
      <w:r w:rsidR="00D43D2F">
        <w:rPr>
          <w:color w:val="000000"/>
          <w:sz w:val="28"/>
          <w:szCs w:val="28"/>
          <w:shd w:val="clear" w:color="auto" w:fill="FFFFFF"/>
        </w:rPr>
        <w:t xml:space="preserve"> </w:t>
      </w:r>
      <w:r w:rsidR="00D43D2F" w:rsidRPr="00D43D2F">
        <w:rPr>
          <w:color w:val="000000"/>
          <w:sz w:val="28"/>
          <w:szCs w:val="28"/>
          <w:shd w:val="clear" w:color="auto" w:fill="FFFFFF"/>
        </w:rPr>
        <w:t>Российской Федерации (далее – Банк России) по финансовому просвещению</w:t>
      </w:r>
      <w:r w:rsidR="00D43D2F">
        <w:rPr>
          <w:color w:val="000000"/>
          <w:sz w:val="28"/>
          <w:szCs w:val="28"/>
          <w:shd w:val="clear" w:color="auto" w:fill="FFFFFF"/>
        </w:rPr>
        <w:t xml:space="preserve"> </w:t>
      </w:r>
      <w:r w:rsidR="00D43D2F" w:rsidRPr="00D43D2F">
        <w:rPr>
          <w:color w:val="000000"/>
          <w:sz w:val="28"/>
          <w:szCs w:val="28"/>
          <w:shd w:val="clear" w:color="auto" w:fill="FFFFFF"/>
        </w:rPr>
        <w:t>для обучающихся 8-11 классов (далее – онлайн-уроки), которая проходит с 25</w:t>
      </w:r>
      <w:r w:rsidR="00D43D2F">
        <w:rPr>
          <w:color w:val="000000"/>
          <w:sz w:val="28"/>
          <w:szCs w:val="28"/>
          <w:shd w:val="clear" w:color="auto" w:fill="FFFFFF"/>
        </w:rPr>
        <w:t xml:space="preserve"> </w:t>
      </w:r>
      <w:r w:rsidR="00D43D2F" w:rsidRPr="00D43D2F">
        <w:rPr>
          <w:color w:val="000000"/>
          <w:sz w:val="28"/>
          <w:szCs w:val="28"/>
          <w:shd w:val="clear" w:color="auto" w:fill="FFFFFF"/>
        </w:rPr>
        <w:t xml:space="preserve">января по 21 апреля 2023 года, </w:t>
      </w:r>
      <w:r w:rsidR="001E5700" w:rsidRPr="009827E2">
        <w:rPr>
          <w:rStyle w:val="1"/>
          <w:color w:val="000000"/>
          <w:sz w:val="28"/>
          <w:szCs w:val="28"/>
        </w:rPr>
        <w:t xml:space="preserve">МКУ «Управление образования» Сергокалинского района </w:t>
      </w:r>
      <w:r w:rsidR="00D43D2F" w:rsidRPr="00D43D2F">
        <w:rPr>
          <w:rFonts w:ascii="TimesNewRomanPSMT" w:hAnsi="TimesNewRomanPSMT"/>
          <w:color w:val="000000"/>
          <w:sz w:val="28"/>
          <w:szCs w:val="28"/>
        </w:rPr>
        <w:t>направляет промежуточные статистические данные Банка России об</w:t>
      </w:r>
      <w:r w:rsidR="00D56A5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43D2F" w:rsidRPr="00D43D2F">
        <w:rPr>
          <w:rFonts w:ascii="TimesNewRomanPSMT" w:hAnsi="TimesNewRomanPSMT"/>
          <w:color w:val="000000"/>
          <w:sz w:val="28"/>
          <w:szCs w:val="28"/>
        </w:rPr>
        <w:t>участии общеобразовательных организаций республики в весенней сессии</w:t>
      </w:r>
      <w:r w:rsidR="00D56A5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43D2F" w:rsidRPr="00D43D2F">
        <w:rPr>
          <w:rFonts w:ascii="TimesNewRomanPSMT" w:hAnsi="TimesNewRomanPSMT"/>
          <w:color w:val="000000"/>
          <w:sz w:val="28"/>
          <w:szCs w:val="28"/>
        </w:rPr>
        <w:t xml:space="preserve">онлайн-уроков на 19.03.2024. </w:t>
      </w:r>
    </w:p>
    <w:p w:rsidR="00D43D2F" w:rsidRDefault="00D43D2F" w:rsidP="00D43D2F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 xml:space="preserve">Вместе с тем, просим обратить внимание </w:t>
      </w:r>
      <w:r w:rsidR="008A074D">
        <w:rPr>
          <w:rStyle w:val="fontstyle01"/>
        </w:rPr>
        <w:t>на приложенную таблицу, по которой можно определить ш</w:t>
      </w:r>
      <w:r>
        <w:rPr>
          <w:rStyle w:val="fontstyle01"/>
        </w:rPr>
        <w:t>колы, не получившие</w:t>
      </w:r>
      <w:r w:rsidR="008A074D">
        <w:rPr>
          <w:rStyle w:val="fontstyle01"/>
        </w:rPr>
        <w:t xml:space="preserve"> </w:t>
      </w:r>
      <w:r>
        <w:rPr>
          <w:rStyle w:val="fontstyle01"/>
        </w:rPr>
        <w:t>сертификаты об участии в данном проекте, так как неверно указали регион или</w:t>
      </w:r>
      <w:r w:rsidR="008A074D">
        <w:rPr>
          <w:rStyle w:val="fontstyle01"/>
        </w:rPr>
        <w:t xml:space="preserve"> </w:t>
      </w:r>
      <w:r>
        <w:rPr>
          <w:rStyle w:val="fontstyle01"/>
        </w:rPr>
        <w:t>муниципальное образование при регистрации образовательной организации, а</w:t>
      </w:r>
      <w:r w:rsidR="008A074D">
        <w:rPr>
          <w:rStyle w:val="fontstyle01"/>
        </w:rPr>
        <w:t xml:space="preserve"> </w:t>
      </w:r>
      <w:r>
        <w:rPr>
          <w:rStyle w:val="fontstyle01"/>
        </w:rPr>
        <w:t>также школы, отсутствующие в списках, которые не приняли участие в данном</w:t>
      </w:r>
      <w:r w:rsidR="008A074D">
        <w:rPr>
          <w:rStyle w:val="fontstyle01"/>
        </w:rPr>
        <w:t xml:space="preserve"> </w:t>
      </w:r>
      <w:r>
        <w:rPr>
          <w:rStyle w:val="fontstyle01"/>
        </w:rPr>
        <w:t>проекте. Ответы на возникающие технические вопросы можно найти на</w:t>
      </w:r>
      <w:r w:rsidR="008A074D">
        <w:rPr>
          <w:rStyle w:val="fontstyle01"/>
        </w:rPr>
        <w:t xml:space="preserve"> </w:t>
      </w:r>
      <w:r>
        <w:rPr>
          <w:rStyle w:val="fontstyle01"/>
        </w:rPr>
        <w:t>официальном сайте Банка России во вкладке «Ответы на вопросы» по ссылке</w:t>
      </w:r>
      <w:r w:rsidR="008A074D">
        <w:rPr>
          <w:rStyle w:val="fontstyle01"/>
        </w:rPr>
        <w:t xml:space="preserve"> </w:t>
      </w:r>
      <w:hyperlink r:id="rId6" w:history="1">
        <w:r w:rsidRPr="00705FE2">
          <w:rPr>
            <w:rStyle w:val="a5"/>
            <w:rFonts w:ascii="TimesNewRomanPSMT" w:hAnsi="TimesNewRomanPSMT"/>
            <w:sz w:val="28"/>
            <w:szCs w:val="28"/>
          </w:rPr>
          <w:t>https://dni-fg.ru/help</w:t>
        </w:r>
      </w:hyperlink>
      <w:r>
        <w:rPr>
          <w:rStyle w:val="fontstyle01"/>
        </w:rPr>
        <w:t>.</w:t>
      </w:r>
    </w:p>
    <w:p w:rsidR="00D56A5F" w:rsidRDefault="00D56A5F" w:rsidP="000117BF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Просим усилить работу</w:t>
      </w:r>
      <w:r w:rsidR="00D43D2F">
        <w:rPr>
          <w:rStyle w:val="fontstyle01"/>
        </w:rPr>
        <w:t xml:space="preserve"> школам</w:t>
      </w:r>
      <w:r w:rsidR="00D43D2F">
        <w:rPr>
          <w:rStyle w:val="fontstyle01"/>
        </w:rPr>
        <w:t>, не</w:t>
      </w:r>
      <w:r>
        <w:rPr>
          <w:rStyle w:val="fontstyle01"/>
        </w:rPr>
        <w:t xml:space="preserve"> </w:t>
      </w:r>
      <w:r w:rsidR="00D43D2F">
        <w:rPr>
          <w:rStyle w:val="fontstyle01"/>
        </w:rPr>
        <w:t>принявшим</w:t>
      </w:r>
      <w:r w:rsidR="00D43D2F">
        <w:rPr>
          <w:rStyle w:val="fontstyle01"/>
        </w:rPr>
        <w:t xml:space="preserve"> участие </w:t>
      </w:r>
      <w:r w:rsidR="00D43D2F">
        <w:rPr>
          <w:rStyle w:val="fontstyle01"/>
        </w:rPr>
        <w:t>или частично принявшим участие в данном проекте</w:t>
      </w:r>
      <w:r>
        <w:rPr>
          <w:rStyle w:val="fontstyle01"/>
        </w:rPr>
        <w:t xml:space="preserve"> и </w:t>
      </w:r>
      <w:r w:rsidR="000117BF">
        <w:rPr>
          <w:rStyle w:val="fontstyle01"/>
        </w:rPr>
        <w:t>обеспечить участие обучающихся в онлайн-уроках</w:t>
      </w:r>
      <w:r>
        <w:rPr>
          <w:rStyle w:val="fontstyle01"/>
        </w:rPr>
        <w:t xml:space="preserve">, </w:t>
      </w:r>
      <w:r w:rsidR="000117BF">
        <w:rPr>
          <w:rStyle w:val="fontstyle01"/>
        </w:rPr>
        <w:t>проведение</w:t>
      </w:r>
      <w:r>
        <w:rPr>
          <w:rStyle w:val="fontstyle01"/>
        </w:rPr>
        <w:t xml:space="preserve"> </w:t>
      </w:r>
      <w:r w:rsidR="000117BF">
        <w:rPr>
          <w:rStyle w:val="fontstyle01"/>
        </w:rPr>
        <w:t xml:space="preserve">игр по финансовой грамотности. </w:t>
      </w:r>
    </w:p>
    <w:p w:rsidR="000117BF" w:rsidRDefault="000117BF" w:rsidP="000117BF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 xml:space="preserve">Проведённые мероприятия </w:t>
      </w:r>
      <w:r w:rsidR="008A074D">
        <w:rPr>
          <w:rStyle w:val="fontstyle01"/>
        </w:rPr>
        <w:t xml:space="preserve">также </w:t>
      </w:r>
      <w:r>
        <w:rPr>
          <w:rStyle w:val="fontstyle01"/>
        </w:rPr>
        <w:t>необходимо</w:t>
      </w:r>
      <w:r w:rsidR="00D56A5F">
        <w:rPr>
          <w:rStyle w:val="fontstyle01"/>
        </w:rPr>
        <w:t xml:space="preserve"> </w:t>
      </w:r>
      <w:r w:rsidR="008A074D">
        <w:rPr>
          <w:rStyle w:val="fontstyle01"/>
        </w:rPr>
        <w:t xml:space="preserve">было </w:t>
      </w:r>
      <w:r>
        <w:rPr>
          <w:rStyle w:val="fontstyle01"/>
        </w:rPr>
        <w:t>опубликовать на официальных сайтах общеобразовательных организаций,</w:t>
      </w:r>
      <w:r w:rsidR="00D56A5F">
        <w:rPr>
          <w:rStyle w:val="fontstyle01"/>
        </w:rPr>
        <w:t xml:space="preserve"> </w:t>
      </w:r>
      <w:r>
        <w:rPr>
          <w:rStyle w:val="fontstyle01"/>
        </w:rPr>
        <w:t>а также в социальных сетях.</w:t>
      </w:r>
    </w:p>
    <w:p w:rsidR="000117BF" w:rsidRDefault="00D43D2F" w:rsidP="008A074D">
      <w:pPr>
        <w:pStyle w:val="a7"/>
        <w:spacing w:before="0" w:line="240" w:lineRule="auto"/>
        <w:ind w:left="40" w:right="20" w:firstLine="567"/>
        <w:rPr>
          <w:rStyle w:val="fontstyle01"/>
          <w:color w:val="0563C1"/>
        </w:rPr>
      </w:pPr>
      <w:r>
        <w:rPr>
          <w:rStyle w:val="fontstyle01"/>
        </w:rPr>
        <w:t>И</w:t>
      </w:r>
      <w:r>
        <w:rPr>
          <w:rStyle w:val="fontstyle01"/>
        </w:rPr>
        <w:t>нформаци</w:t>
      </w:r>
      <w:r>
        <w:rPr>
          <w:rStyle w:val="fontstyle01"/>
        </w:rPr>
        <w:t>ю</w:t>
      </w:r>
      <w:r>
        <w:rPr>
          <w:rStyle w:val="fontstyle01"/>
        </w:rPr>
        <w:t xml:space="preserve"> об участии обучающихся в онлайн-уроках, по мере их проведения,</w:t>
      </w:r>
      <w:r>
        <w:rPr>
          <w:rStyle w:val="fontstyle01"/>
        </w:rPr>
        <w:t xml:space="preserve"> необходимо было внести </w:t>
      </w:r>
      <w:r>
        <w:rPr>
          <w:rStyle w:val="fontstyle01"/>
        </w:rPr>
        <w:t xml:space="preserve">в онлайн-таблицу </w:t>
      </w:r>
      <w:r>
        <w:rPr>
          <w:rStyle w:val="fontstyle01"/>
        </w:rPr>
        <w:t>по ссылке</w:t>
      </w:r>
      <w:r w:rsidR="000117BF">
        <w:rPr>
          <w:rFonts w:ascii="TimesNewRomanPSMT" w:hAnsi="TimesNewRomanPSMT"/>
          <w:color w:val="000000"/>
          <w:sz w:val="28"/>
          <w:szCs w:val="28"/>
        </w:rPr>
        <w:br/>
      </w:r>
      <w:hyperlink r:id="rId7" w:history="1">
        <w:r w:rsidR="00D56A5F" w:rsidRPr="00705FE2">
          <w:rPr>
            <w:rStyle w:val="a5"/>
            <w:rFonts w:ascii="TimesNewRomanPSMT" w:hAnsi="TimesNewRomanPSMT"/>
            <w:sz w:val="28"/>
            <w:szCs w:val="28"/>
          </w:rPr>
          <w:t>https://docs.google.com/spreadsheets/d/1SO7A0KoPa3TNt7Ah6rQGDIIrrae_8u2lvMPuvADMRJo/edit#gid=0</w:t>
        </w:r>
      </w:hyperlink>
    </w:p>
    <w:p w:rsidR="008A074D" w:rsidRDefault="00D56A5F" w:rsidP="008A074D">
      <w:pPr>
        <w:pStyle w:val="a7"/>
        <w:spacing w:before="0" w:line="240" w:lineRule="auto"/>
        <w:ind w:left="40" w:right="20" w:firstLine="567"/>
        <w:rPr>
          <w:rStyle w:val="fontstyle01"/>
          <w:rFonts w:ascii="Times New Roman" w:hAnsi="Times New Roman"/>
          <w:color w:val="auto"/>
        </w:rPr>
      </w:pPr>
      <w:r w:rsidRPr="008A074D">
        <w:rPr>
          <w:rStyle w:val="fontstyle01"/>
          <w:rFonts w:ascii="Times New Roman" w:hAnsi="Times New Roman"/>
          <w:color w:val="auto"/>
        </w:rPr>
        <w:t xml:space="preserve">На 27.03.2024г. не занесены необходимые данные </w:t>
      </w:r>
      <w:r w:rsidR="008A074D" w:rsidRPr="008A074D">
        <w:rPr>
          <w:rStyle w:val="fontstyle01"/>
          <w:rFonts w:ascii="Times New Roman" w:hAnsi="Times New Roman"/>
          <w:color w:val="auto"/>
        </w:rPr>
        <w:t xml:space="preserve">в онлайн-таблицу </w:t>
      </w:r>
      <w:r w:rsidRPr="008A074D">
        <w:rPr>
          <w:rStyle w:val="fontstyle01"/>
          <w:rFonts w:ascii="Times New Roman" w:hAnsi="Times New Roman"/>
          <w:color w:val="auto"/>
        </w:rPr>
        <w:t xml:space="preserve">(дата проведения, номер сертификата, </w:t>
      </w:r>
      <w:r w:rsidR="008A074D" w:rsidRPr="008A074D">
        <w:rPr>
          <w:rStyle w:val="fontstyle01"/>
          <w:rFonts w:ascii="Times New Roman" w:hAnsi="Times New Roman"/>
          <w:color w:val="auto"/>
        </w:rPr>
        <w:t xml:space="preserve">количество принявших участие) </w:t>
      </w:r>
      <w:r w:rsidR="008A074D" w:rsidRPr="008A074D">
        <w:rPr>
          <w:sz w:val="28"/>
          <w:szCs w:val="28"/>
        </w:rPr>
        <w:t>МКОУ ' Маммаульская СОШ'</w:t>
      </w:r>
      <w:r w:rsidR="008A074D" w:rsidRPr="008A074D">
        <w:rPr>
          <w:sz w:val="28"/>
          <w:szCs w:val="28"/>
        </w:rPr>
        <w:t xml:space="preserve">, </w:t>
      </w:r>
      <w:r w:rsidR="008A074D" w:rsidRPr="008A074D">
        <w:rPr>
          <w:sz w:val="28"/>
          <w:szCs w:val="28"/>
        </w:rPr>
        <w:t>МКОУ 'Балтамахинская СОШ'</w:t>
      </w:r>
      <w:r w:rsidR="008A074D" w:rsidRPr="008A074D">
        <w:rPr>
          <w:sz w:val="28"/>
          <w:szCs w:val="28"/>
        </w:rPr>
        <w:t xml:space="preserve">, </w:t>
      </w:r>
      <w:r w:rsidR="008A074D" w:rsidRPr="008A074D">
        <w:rPr>
          <w:rStyle w:val="fontstyle01"/>
          <w:rFonts w:ascii="Times New Roman" w:hAnsi="Times New Roman"/>
          <w:color w:val="auto"/>
        </w:rPr>
        <w:t>МКОУ 'Бурхимахинская СОШ', МКОУ 'Дегвинская СОШ', МКОУ 'Кадиркентская СОШ', МКОУ 'Мургукская СОШ', МКОУ 'Нижнемулебкинская СОШ', МКОУ 'Новомугринская СОШ', МКОУ 'Сергокалинская СОШ №1'</w:t>
      </w:r>
      <w:r w:rsidR="008A074D">
        <w:rPr>
          <w:rStyle w:val="fontstyle01"/>
          <w:rFonts w:ascii="Times New Roman" w:hAnsi="Times New Roman"/>
          <w:color w:val="auto"/>
        </w:rPr>
        <w:t>.</w:t>
      </w:r>
    </w:p>
    <w:p w:rsidR="000117BF" w:rsidRDefault="000117BF" w:rsidP="008A074D">
      <w:pPr>
        <w:pStyle w:val="a7"/>
        <w:spacing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lastRenderedPageBreak/>
        <w:t>Приложение: в электронном виде.</w:t>
      </w:r>
    </w:p>
    <w:p w:rsidR="00EB2118" w:rsidRPr="00EB2118" w:rsidRDefault="000117BF" w:rsidP="000117BF">
      <w:pPr>
        <w:pStyle w:val="a7"/>
        <w:spacing w:before="0" w:line="240" w:lineRule="auto"/>
        <w:ind w:left="40" w:right="20" w:firstLine="567"/>
        <w:rPr>
          <w:rFonts w:eastAsia="Times New Roman"/>
          <w:bCs/>
          <w:color w:val="1A1A1A"/>
          <w:kern w:val="36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096F32" w:rsidRPr="00BD2D86" w:rsidRDefault="009827E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Default="00096F32" w:rsidP="009827E2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tbl>
      <w:tblPr>
        <w:tblW w:w="10375" w:type="dxa"/>
        <w:tblLayout w:type="fixed"/>
        <w:tblLook w:val="04A0" w:firstRow="1" w:lastRow="0" w:firstColumn="1" w:lastColumn="0" w:noHBand="0" w:noVBand="1"/>
      </w:tblPr>
      <w:tblGrid>
        <w:gridCol w:w="4390"/>
        <w:gridCol w:w="1559"/>
        <w:gridCol w:w="1134"/>
        <w:gridCol w:w="992"/>
        <w:gridCol w:w="1276"/>
        <w:gridCol w:w="1024"/>
      </w:tblGrid>
      <w:tr w:rsidR="00D43D2F" w:rsidRPr="00D43D2F" w:rsidTr="00D43D2F">
        <w:trPr>
          <w:trHeight w:val="46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сертификатов (</w:t>
            </w:r>
            <w:proofErr w:type="spellStart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fake</w:t>
            </w:r>
            <w:proofErr w:type="spellEnd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отчётов (</w:t>
            </w:r>
            <w:proofErr w:type="spellStart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fake</w:t>
            </w:r>
            <w:proofErr w:type="spellEnd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просмотров (</w:t>
            </w:r>
            <w:proofErr w:type="spellStart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fake</w:t>
            </w:r>
            <w:proofErr w:type="spellEnd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Фейковые</w:t>
            </w:r>
            <w:proofErr w:type="spellEnd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просмотры</w:t>
            </w:r>
          </w:p>
        </w:tc>
      </w:tr>
      <w:tr w:rsidR="00D43D2F" w:rsidRPr="00D43D2F" w:rsidTr="00D43D2F">
        <w:trPr>
          <w:trHeight w:val="465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43D2F" w:rsidRPr="00D43D2F" w:rsidTr="00D43D2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Балтамахинская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D2F" w:rsidRPr="0036497E" w:rsidTr="00D43D2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Бурхимахинская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D2F" w:rsidRPr="00D43D2F" w:rsidTr="00D43D2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"Мургукская СОШ </w:t>
            </w:r>
            <w:proofErr w:type="spellStart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им.Р.Р</w:t>
            </w:r>
            <w:proofErr w:type="spellEnd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D2F" w:rsidRPr="00D43D2F" w:rsidTr="00D43D2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Аялизимахинская СОШ им. Абдуллаева Б.Ю.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D2F" w:rsidRPr="00D43D2F" w:rsidTr="00D43D2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Бурдекинская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D2F" w:rsidRPr="00D43D2F" w:rsidTr="00D43D2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Ванашимахинская СОШ </w:t>
            </w:r>
            <w:proofErr w:type="spellStart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им.С.Омарова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D2F" w:rsidRPr="00D43D2F" w:rsidTr="00D43D2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Кичигамринская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D2F" w:rsidRPr="00D43D2F" w:rsidTr="00D43D2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Краснопартизанская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D2F" w:rsidRPr="00D43D2F" w:rsidTr="00D43D2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Миглакасимахинская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D2F" w:rsidRPr="00D43D2F" w:rsidTr="00D43D2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Мюрегинская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D2F" w:rsidRPr="00D43D2F" w:rsidTr="00D43D2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Нижнемахаргинская СОШ им.Сулейманова Х.Г.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D2F" w:rsidRPr="00D43D2F" w:rsidTr="00D43D2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Нижнемулебкинская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D2F" w:rsidRPr="00D43D2F" w:rsidTr="00D43D2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Сергокалинская СОШ</w:t>
            </w:r>
            <w:r w:rsidR="008A074D" w:rsidRPr="00364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D2F" w:rsidRPr="00D43D2F" w:rsidTr="00D43D2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Урахинская СОШ им </w:t>
            </w:r>
            <w:proofErr w:type="spellStart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А.А.Тахо</w:t>
            </w:r>
            <w:proofErr w:type="spellEnd"/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D2F" w:rsidRPr="0036497E" w:rsidTr="00D43D2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D43D2F" w:rsidRPr="00D43D2F" w:rsidRDefault="00D43D2F" w:rsidP="00D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E5700" w:rsidRPr="0036497E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sectPr w:rsidR="001E5700" w:rsidRPr="0036497E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117BF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497E"/>
    <w:rsid w:val="00367464"/>
    <w:rsid w:val="004414D9"/>
    <w:rsid w:val="0044569C"/>
    <w:rsid w:val="00475701"/>
    <w:rsid w:val="004B56BD"/>
    <w:rsid w:val="005C2C38"/>
    <w:rsid w:val="00634DDE"/>
    <w:rsid w:val="006846B0"/>
    <w:rsid w:val="006D41F2"/>
    <w:rsid w:val="006D4334"/>
    <w:rsid w:val="006D61AE"/>
    <w:rsid w:val="00720C21"/>
    <w:rsid w:val="00754E0E"/>
    <w:rsid w:val="0083530B"/>
    <w:rsid w:val="00850E37"/>
    <w:rsid w:val="008A074D"/>
    <w:rsid w:val="008B3AB2"/>
    <w:rsid w:val="009022EC"/>
    <w:rsid w:val="00923B26"/>
    <w:rsid w:val="009827E2"/>
    <w:rsid w:val="0099418C"/>
    <w:rsid w:val="009C6372"/>
    <w:rsid w:val="00A135F5"/>
    <w:rsid w:val="00A66227"/>
    <w:rsid w:val="00B0001E"/>
    <w:rsid w:val="00B255DC"/>
    <w:rsid w:val="00BA02B8"/>
    <w:rsid w:val="00BD2D86"/>
    <w:rsid w:val="00BF312C"/>
    <w:rsid w:val="00C655AC"/>
    <w:rsid w:val="00D41BEC"/>
    <w:rsid w:val="00D43D2F"/>
    <w:rsid w:val="00D56A5F"/>
    <w:rsid w:val="00DB26E3"/>
    <w:rsid w:val="00DC7B56"/>
    <w:rsid w:val="00DE6A06"/>
    <w:rsid w:val="00E47486"/>
    <w:rsid w:val="00EB2118"/>
    <w:rsid w:val="00ED5DFD"/>
    <w:rsid w:val="00F31BC3"/>
    <w:rsid w:val="00F53C1C"/>
    <w:rsid w:val="00F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5CB4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0117B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SO7A0KoPa3TNt7Ah6rQGDIIrrae_8u2lvMPuvADMRJo/edit#gi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ni-fg.ru/hel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7D67-A196-4789-A192-818ACB6A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4</cp:revision>
  <dcterms:created xsi:type="dcterms:W3CDTF">2024-03-27T14:31:00Z</dcterms:created>
  <dcterms:modified xsi:type="dcterms:W3CDTF">2024-03-27T14:31:00Z</dcterms:modified>
</cp:coreProperties>
</file>